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0D3E" w14:textId="77777777" w:rsidR="004D3708" w:rsidRPr="004D3708" w:rsidRDefault="004D3708" w:rsidP="004D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Directors Resolution</w:t>
      </w:r>
    </w:p>
    <w:p w14:paraId="38B5E1B6" w14:textId="77777777" w:rsidR="004D3708" w:rsidRPr="004D3708" w:rsidRDefault="004D3708" w:rsidP="004D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De LaSalle Education Center (DEC)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br/>
      </w:r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No. [Insert Number]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br/>
      </w:r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Date: [Insert Date]</w:t>
      </w:r>
    </w:p>
    <w:p w14:paraId="34A0C2F5" w14:textId="77777777" w:rsidR="004D3708" w:rsidRPr="004D3708" w:rsidRDefault="009236A1" w:rsidP="004D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CD007CF">
          <v:rect id="_x0000_i1025" style="width:0;height:1.5pt" o:hralign="center" o:hrstd="t" o:hr="t" fillcolor="#a0a0a0" stroked="f"/>
        </w:pict>
      </w:r>
    </w:p>
    <w:p w14:paraId="1664018E" w14:textId="77777777" w:rsidR="004D3708" w:rsidRPr="004D3708" w:rsidRDefault="004D3708" w:rsidP="004D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3708">
        <w:rPr>
          <w:rFonts w:ascii="Times New Roman" w:eastAsia="Times New Roman" w:hAnsi="Times New Roman" w:cs="Times New Roman"/>
          <w:sz w:val="24"/>
          <w:szCs w:val="24"/>
        </w:rPr>
        <w:t xml:space="preserve"> the De LaSalle Education Center (DEC) Board of Directors recognizes the critical and time-sensitive nature of several key responsibilities, including but not limited to:</w:t>
      </w:r>
    </w:p>
    <w:p w14:paraId="159C622E" w14:textId="77777777" w:rsidR="004D3708" w:rsidRPr="004D3708" w:rsidRDefault="004D3708" w:rsidP="004D37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08">
        <w:rPr>
          <w:rFonts w:ascii="Times New Roman" w:eastAsia="Times New Roman" w:hAnsi="Times New Roman" w:cs="Times New Roman"/>
          <w:sz w:val="24"/>
          <w:szCs w:val="24"/>
        </w:rPr>
        <w:t>The renewal of the De LaSalle Education Center’s charter with the Missouri Charter Public School Commission.</w:t>
      </w:r>
    </w:p>
    <w:p w14:paraId="2B6F3E07" w14:textId="7F37C006" w:rsidR="004D3708" w:rsidRPr="004D3708" w:rsidRDefault="004D3708" w:rsidP="004D37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08">
        <w:rPr>
          <w:rFonts w:ascii="Times New Roman" w:eastAsia="Times New Roman" w:hAnsi="Times New Roman" w:cs="Times New Roman"/>
          <w:sz w:val="24"/>
          <w:szCs w:val="24"/>
        </w:rPr>
        <w:t>The exploration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t xml:space="preserve"> or execution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t xml:space="preserve"> of potential mergers or collaborations with charter schools and/or significant local agencies that align with the DEC strategic plan.</w:t>
      </w:r>
    </w:p>
    <w:p w14:paraId="65AB58AD" w14:textId="77777777" w:rsidR="004D3708" w:rsidRPr="004D3708" w:rsidRDefault="004D3708" w:rsidP="004D37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08">
        <w:rPr>
          <w:rFonts w:ascii="Times New Roman" w:eastAsia="Times New Roman" w:hAnsi="Times New Roman" w:cs="Times New Roman"/>
          <w:sz w:val="24"/>
          <w:szCs w:val="24"/>
        </w:rPr>
        <w:t>The oversight of the contract renewal process for the Executive Director, ensuring it includes a comprehensive plan for evaluation, growth, and sustaining high-quality leadership.</w:t>
      </w:r>
    </w:p>
    <w:p w14:paraId="7975BF48" w14:textId="77777777" w:rsidR="004D3708" w:rsidRPr="004D3708" w:rsidRDefault="004D3708" w:rsidP="004D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3708">
        <w:rPr>
          <w:rFonts w:ascii="Times New Roman" w:eastAsia="Times New Roman" w:hAnsi="Times New Roman" w:cs="Times New Roman"/>
          <w:sz w:val="24"/>
          <w:szCs w:val="24"/>
        </w:rPr>
        <w:t xml:space="preserve"> these tasks demand a delicate balance of new talent and seasoned experience on the Board, necessitating members who possess substantial experience and well-established relationships, which are currently held by certain members of the Board;</w:t>
      </w:r>
    </w:p>
    <w:p w14:paraId="35383693" w14:textId="77777777" w:rsidR="004D3708" w:rsidRPr="004D3708" w:rsidRDefault="004D3708" w:rsidP="004D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t xml:space="preserve">, the Board acknowledges that, given the urgency and significance of these responsibilities, this resolution represents a departure from the technical requirements of the DEC bylaws in favor of maintaining continuity and leveraging the current Board’s expertise and </w:t>
      </w:r>
      <w:proofErr w:type="gramStart"/>
      <w:r w:rsidRPr="004D3708">
        <w:rPr>
          <w:rFonts w:ascii="Times New Roman" w:eastAsia="Times New Roman" w:hAnsi="Times New Roman" w:cs="Times New Roman"/>
          <w:sz w:val="24"/>
          <w:szCs w:val="24"/>
        </w:rPr>
        <w:t>networks;</w:t>
      </w:r>
      <w:proofErr w:type="gramEnd"/>
    </w:p>
    <w:p w14:paraId="48928456" w14:textId="77777777" w:rsidR="004D3708" w:rsidRPr="004D3708" w:rsidRDefault="004D3708" w:rsidP="004D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WHEREAS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3708">
        <w:rPr>
          <w:rFonts w:ascii="Times New Roman" w:eastAsia="Times New Roman" w:hAnsi="Times New Roman" w:cs="Times New Roman"/>
          <w:sz w:val="24"/>
          <w:szCs w:val="24"/>
        </w:rPr>
        <w:t xml:space="preserve"> the Board commits to adhering to the DEC bylaws moving forward, with this leadership plan serving as a transitional measure that ensures compliance and establishes a routine approach to populating the Board and electing officers in the future;</w:t>
      </w:r>
    </w:p>
    <w:p w14:paraId="37EBB667" w14:textId="18D05A63" w:rsidR="004D3708" w:rsidRPr="004D3708" w:rsidRDefault="004D3708" w:rsidP="004D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THEREFORE, BE IT RESOLVED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t xml:space="preserve"> that the De LaSalle Education Center Board of Directors approves the following Board and Officer slate of candidates and the</w:t>
      </w:r>
      <w:r w:rsidR="009236A1">
        <w:rPr>
          <w:rFonts w:ascii="Times New Roman" w:eastAsia="Times New Roman" w:hAnsi="Times New Roman" w:cs="Times New Roman"/>
          <w:sz w:val="24"/>
          <w:szCs w:val="24"/>
        </w:rPr>
        <w:t>se revised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t xml:space="preserve"> respective terms of office: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545"/>
        <w:gridCol w:w="1137"/>
        <w:gridCol w:w="1504"/>
        <w:gridCol w:w="1850"/>
        <w:gridCol w:w="1794"/>
      </w:tblGrid>
      <w:tr w:rsidR="004D3708" w:rsidRPr="004D3708" w14:paraId="64C424AB" w14:textId="77777777" w:rsidTr="004D3708">
        <w:trPr>
          <w:tblHeader/>
          <w:tblCellSpacing w:w="15" w:type="dxa"/>
        </w:trPr>
        <w:tc>
          <w:tcPr>
            <w:tcW w:w="1485" w:type="dxa"/>
            <w:vAlign w:val="center"/>
            <w:hideMark/>
          </w:tcPr>
          <w:p w14:paraId="68C15B1E" w14:textId="77777777" w:rsidR="004D3708" w:rsidRPr="004D3708" w:rsidRDefault="004D3708" w:rsidP="009236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D3708">
              <w:rPr>
                <w:rFonts w:eastAsia="Times New Roman" w:cstheme="minorHAns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515" w:type="dxa"/>
            <w:vAlign w:val="center"/>
            <w:hideMark/>
          </w:tcPr>
          <w:p w14:paraId="5CD17599" w14:textId="77777777" w:rsidR="004D3708" w:rsidRPr="004D3708" w:rsidRDefault="004D3708" w:rsidP="009236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D3708">
              <w:rPr>
                <w:rFonts w:eastAsia="Times New Roman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A995768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D3708">
              <w:rPr>
                <w:rFonts w:eastAsia="Times New Roman" w:cstheme="minorHAnsi"/>
                <w:b/>
                <w:bCs/>
                <w:sz w:val="20"/>
                <w:szCs w:val="20"/>
              </w:rPr>
              <w:t>Officer Term Ends</w:t>
            </w:r>
          </w:p>
        </w:tc>
        <w:tc>
          <w:tcPr>
            <w:tcW w:w="0" w:type="auto"/>
            <w:vAlign w:val="center"/>
            <w:hideMark/>
          </w:tcPr>
          <w:p w14:paraId="17BB0F0B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D3708">
              <w:rPr>
                <w:rFonts w:eastAsia="Times New Roman" w:cstheme="minorHAnsi"/>
                <w:b/>
                <w:bCs/>
                <w:sz w:val="20"/>
                <w:szCs w:val="20"/>
              </w:rPr>
              <w:t>Current Board Term Ends</w:t>
            </w:r>
          </w:p>
        </w:tc>
        <w:tc>
          <w:tcPr>
            <w:tcW w:w="0" w:type="auto"/>
            <w:vAlign w:val="center"/>
            <w:hideMark/>
          </w:tcPr>
          <w:p w14:paraId="7E3CDFCD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D3708">
              <w:rPr>
                <w:rFonts w:eastAsia="Times New Roman" w:cstheme="minorHAnsi"/>
                <w:b/>
                <w:bCs/>
                <w:sz w:val="20"/>
                <w:szCs w:val="20"/>
              </w:rPr>
              <w:t>Eligible for an Additional Term</w:t>
            </w:r>
          </w:p>
        </w:tc>
        <w:tc>
          <w:tcPr>
            <w:tcW w:w="0" w:type="auto"/>
            <w:vAlign w:val="center"/>
            <w:hideMark/>
          </w:tcPr>
          <w:p w14:paraId="0062AE44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D3708">
              <w:rPr>
                <w:rFonts w:eastAsia="Times New Roman" w:cstheme="minorHAnsi"/>
                <w:b/>
                <w:bCs/>
                <w:sz w:val="20"/>
                <w:szCs w:val="20"/>
              </w:rPr>
              <w:t>Committee Assignment(s)</w:t>
            </w:r>
          </w:p>
        </w:tc>
      </w:tr>
      <w:tr w:rsidR="004D3708" w:rsidRPr="004D3708" w14:paraId="705F4473" w14:textId="77777777" w:rsidTr="004D3708">
        <w:trPr>
          <w:tblCellSpacing w:w="15" w:type="dxa"/>
        </w:trPr>
        <w:tc>
          <w:tcPr>
            <w:tcW w:w="1485" w:type="dxa"/>
            <w:vAlign w:val="center"/>
            <w:hideMark/>
          </w:tcPr>
          <w:p w14:paraId="53BF9647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President</w:t>
            </w:r>
          </w:p>
        </w:tc>
        <w:tc>
          <w:tcPr>
            <w:tcW w:w="1515" w:type="dxa"/>
            <w:vAlign w:val="center"/>
            <w:hideMark/>
          </w:tcPr>
          <w:p w14:paraId="77F50811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Steven Anthony</w:t>
            </w:r>
          </w:p>
        </w:tc>
        <w:tc>
          <w:tcPr>
            <w:tcW w:w="0" w:type="auto"/>
            <w:vAlign w:val="center"/>
            <w:hideMark/>
          </w:tcPr>
          <w:p w14:paraId="0E43720F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2026</w:t>
            </w:r>
          </w:p>
        </w:tc>
        <w:tc>
          <w:tcPr>
            <w:tcW w:w="0" w:type="auto"/>
            <w:vAlign w:val="center"/>
            <w:hideMark/>
          </w:tcPr>
          <w:p w14:paraId="4C7B62EB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2027</w:t>
            </w:r>
          </w:p>
        </w:tc>
        <w:tc>
          <w:tcPr>
            <w:tcW w:w="0" w:type="auto"/>
            <w:vAlign w:val="center"/>
            <w:hideMark/>
          </w:tcPr>
          <w:p w14:paraId="348EB76D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621F9335" w14:textId="77777777" w:rsidR="004D3708" w:rsidRPr="004D3708" w:rsidRDefault="004D3708" w:rsidP="00CF10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Gov</w:t>
            </w:r>
          </w:p>
        </w:tc>
      </w:tr>
      <w:tr w:rsidR="004D3708" w:rsidRPr="004D3708" w14:paraId="62E1EAB7" w14:textId="77777777" w:rsidTr="004D3708">
        <w:trPr>
          <w:tblCellSpacing w:w="15" w:type="dxa"/>
        </w:trPr>
        <w:tc>
          <w:tcPr>
            <w:tcW w:w="1485" w:type="dxa"/>
            <w:vAlign w:val="center"/>
            <w:hideMark/>
          </w:tcPr>
          <w:p w14:paraId="11D1D4B5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Vice President (President-elect)</w:t>
            </w:r>
          </w:p>
        </w:tc>
        <w:tc>
          <w:tcPr>
            <w:tcW w:w="1515" w:type="dxa"/>
            <w:vAlign w:val="center"/>
            <w:hideMark/>
          </w:tcPr>
          <w:p w14:paraId="39D9F101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Steve Gering</w:t>
            </w:r>
          </w:p>
        </w:tc>
        <w:tc>
          <w:tcPr>
            <w:tcW w:w="0" w:type="auto"/>
            <w:vAlign w:val="center"/>
            <w:hideMark/>
          </w:tcPr>
          <w:p w14:paraId="78FF979D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2026</w:t>
            </w:r>
          </w:p>
        </w:tc>
        <w:tc>
          <w:tcPr>
            <w:tcW w:w="0" w:type="auto"/>
            <w:vAlign w:val="center"/>
            <w:hideMark/>
          </w:tcPr>
          <w:p w14:paraId="00686397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2026</w:t>
            </w:r>
          </w:p>
        </w:tc>
        <w:tc>
          <w:tcPr>
            <w:tcW w:w="0" w:type="auto"/>
            <w:vAlign w:val="center"/>
            <w:hideMark/>
          </w:tcPr>
          <w:p w14:paraId="3FC14D94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75CA09AB" w14:textId="77777777" w:rsidR="004D3708" w:rsidRPr="004D3708" w:rsidRDefault="004D3708" w:rsidP="00CF10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D3708">
              <w:rPr>
                <w:rFonts w:eastAsia="Times New Roman" w:cstheme="minorHAnsi"/>
                <w:sz w:val="20"/>
                <w:szCs w:val="20"/>
              </w:rPr>
              <w:t>Acad</w:t>
            </w:r>
            <w:proofErr w:type="spellEnd"/>
            <w:r w:rsidRPr="004D3708">
              <w:rPr>
                <w:rFonts w:eastAsia="Times New Roman" w:cstheme="minorHAnsi"/>
                <w:sz w:val="20"/>
                <w:szCs w:val="20"/>
              </w:rPr>
              <w:t xml:space="preserve"> Chair</w:t>
            </w:r>
          </w:p>
        </w:tc>
      </w:tr>
      <w:tr w:rsidR="004D3708" w:rsidRPr="004D3708" w14:paraId="3EF8C555" w14:textId="77777777" w:rsidTr="004D3708">
        <w:trPr>
          <w:tblCellSpacing w:w="15" w:type="dxa"/>
        </w:trPr>
        <w:tc>
          <w:tcPr>
            <w:tcW w:w="1485" w:type="dxa"/>
            <w:vAlign w:val="center"/>
            <w:hideMark/>
          </w:tcPr>
          <w:p w14:paraId="0FF66997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Secretary</w:t>
            </w:r>
          </w:p>
        </w:tc>
        <w:tc>
          <w:tcPr>
            <w:tcW w:w="1515" w:type="dxa"/>
            <w:vAlign w:val="center"/>
            <w:hideMark/>
          </w:tcPr>
          <w:p w14:paraId="7B3D8A09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Ernestine Key</w:t>
            </w:r>
          </w:p>
        </w:tc>
        <w:tc>
          <w:tcPr>
            <w:tcW w:w="0" w:type="auto"/>
            <w:vAlign w:val="center"/>
            <w:hideMark/>
          </w:tcPr>
          <w:p w14:paraId="02E586B7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2026</w:t>
            </w:r>
          </w:p>
        </w:tc>
        <w:tc>
          <w:tcPr>
            <w:tcW w:w="0" w:type="auto"/>
            <w:vAlign w:val="center"/>
            <w:hideMark/>
          </w:tcPr>
          <w:p w14:paraId="3A6DCF4E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2026</w:t>
            </w:r>
          </w:p>
        </w:tc>
        <w:tc>
          <w:tcPr>
            <w:tcW w:w="0" w:type="auto"/>
            <w:vAlign w:val="center"/>
            <w:hideMark/>
          </w:tcPr>
          <w:p w14:paraId="21B6BF5A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7AD7AC45" w14:textId="77777777" w:rsidR="004D3708" w:rsidRPr="004D3708" w:rsidRDefault="004D3708" w:rsidP="00CF10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Gov Chair</w:t>
            </w:r>
          </w:p>
        </w:tc>
      </w:tr>
      <w:tr w:rsidR="004D3708" w:rsidRPr="004D3708" w14:paraId="6EBCE985" w14:textId="77777777" w:rsidTr="004D3708">
        <w:trPr>
          <w:tblCellSpacing w:w="15" w:type="dxa"/>
        </w:trPr>
        <w:tc>
          <w:tcPr>
            <w:tcW w:w="1485" w:type="dxa"/>
            <w:vAlign w:val="center"/>
            <w:hideMark/>
          </w:tcPr>
          <w:p w14:paraId="68B727DE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Treasurer</w:t>
            </w:r>
          </w:p>
        </w:tc>
        <w:tc>
          <w:tcPr>
            <w:tcW w:w="1515" w:type="dxa"/>
            <w:vAlign w:val="center"/>
            <w:hideMark/>
          </w:tcPr>
          <w:p w14:paraId="55814F42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Sean Sharp</w:t>
            </w:r>
          </w:p>
        </w:tc>
        <w:tc>
          <w:tcPr>
            <w:tcW w:w="0" w:type="auto"/>
            <w:vAlign w:val="center"/>
            <w:hideMark/>
          </w:tcPr>
          <w:p w14:paraId="5CCA681F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2026</w:t>
            </w:r>
          </w:p>
        </w:tc>
        <w:tc>
          <w:tcPr>
            <w:tcW w:w="0" w:type="auto"/>
            <w:vAlign w:val="center"/>
            <w:hideMark/>
          </w:tcPr>
          <w:p w14:paraId="5C096299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2027</w:t>
            </w:r>
          </w:p>
        </w:tc>
        <w:tc>
          <w:tcPr>
            <w:tcW w:w="0" w:type="auto"/>
            <w:vAlign w:val="center"/>
            <w:hideMark/>
          </w:tcPr>
          <w:p w14:paraId="6F1872A7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17F3602A" w14:textId="77777777" w:rsidR="004D3708" w:rsidRPr="004D3708" w:rsidRDefault="004D3708" w:rsidP="00CF10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Fin Chair</w:t>
            </w:r>
          </w:p>
        </w:tc>
      </w:tr>
      <w:tr w:rsidR="004D3708" w:rsidRPr="004D3708" w14:paraId="7BC841A4" w14:textId="77777777" w:rsidTr="004D3708">
        <w:trPr>
          <w:tblCellSpacing w:w="15" w:type="dxa"/>
        </w:trPr>
        <w:tc>
          <w:tcPr>
            <w:tcW w:w="1485" w:type="dxa"/>
            <w:vAlign w:val="center"/>
            <w:hideMark/>
          </w:tcPr>
          <w:p w14:paraId="60579158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Member</w:t>
            </w:r>
          </w:p>
        </w:tc>
        <w:tc>
          <w:tcPr>
            <w:tcW w:w="1515" w:type="dxa"/>
            <w:vAlign w:val="center"/>
            <w:hideMark/>
          </w:tcPr>
          <w:p w14:paraId="1A6FCAE4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Bill Patterson</w:t>
            </w:r>
          </w:p>
        </w:tc>
        <w:tc>
          <w:tcPr>
            <w:tcW w:w="0" w:type="auto"/>
            <w:vAlign w:val="center"/>
            <w:hideMark/>
          </w:tcPr>
          <w:p w14:paraId="4DC75236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A9C319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2026</w:t>
            </w:r>
          </w:p>
        </w:tc>
        <w:tc>
          <w:tcPr>
            <w:tcW w:w="0" w:type="auto"/>
            <w:vAlign w:val="center"/>
            <w:hideMark/>
          </w:tcPr>
          <w:p w14:paraId="75AE7BFB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41D74D96" w14:textId="77777777" w:rsidR="004D3708" w:rsidRPr="004D3708" w:rsidRDefault="004D3708" w:rsidP="00CF10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D3708">
              <w:rPr>
                <w:rFonts w:eastAsia="Times New Roman" w:cstheme="minorHAnsi"/>
                <w:sz w:val="20"/>
                <w:szCs w:val="20"/>
              </w:rPr>
              <w:t>Acad</w:t>
            </w:r>
            <w:proofErr w:type="spellEnd"/>
          </w:p>
        </w:tc>
      </w:tr>
      <w:tr w:rsidR="004D3708" w:rsidRPr="004D3708" w14:paraId="5A415014" w14:textId="77777777" w:rsidTr="004D3708">
        <w:trPr>
          <w:tblCellSpacing w:w="15" w:type="dxa"/>
        </w:trPr>
        <w:tc>
          <w:tcPr>
            <w:tcW w:w="1485" w:type="dxa"/>
            <w:vAlign w:val="center"/>
            <w:hideMark/>
          </w:tcPr>
          <w:p w14:paraId="4C8B1BBA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Member</w:t>
            </w:r>
          </w:p>
        </w:tc>
        <w:tc>
          <w:tcPr>
            <w:tcW w:w="1515" w:type="dxa"/>
            <w:vAlign w:val="center"/>
            <w:hideMark/>
          </w:tcPr>
          <w:p w14:paraId="0FB37ED2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Kenneth Garrett</w:t>
            </w:r>
          </w:p>
        </w:tc>
        <w:tc>
          <w:tcPr>
            <w:tcW w:w="0" w:type="auto"/>
            <w:vAlign w:val="center"/>
            <w:hideMark/>
          </w:tcPr>
          <w:p w14:paraId="7415065E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A23A4F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2026</w:t>
            </w:r>
          </w:p>
        </w:tc>
        <w:tc>
          <w:tcPr>
            <w:tcW w:w="0" w:type="auto"/>
            <w:vAlign w:val="center"/>
            <w:hideMark/>
          </w:tcPr>
          <w:p w14:paraId="1BA3D3C6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77001C0F" w14:textId="77777777" w:rsidR="004D3708" w:rsidRPr="004D3708" w:rsidRDefault="004D3708" w:rsidP="00CF10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D3708">
              <w:rPr>
                <w:rFonts w:eastAsia="Times New Roman" w:cstheme="minorHAnsi"/>
                <w:sz w:val="20"/>
                <w:szCs w:val="20"/>
              </w:rPr>
              <w:t>Acad</w:t>
            </w:r>
            <w:proofErr w:type="spellEnd"/>
          </w:p>
        </w:tc>
      </w:tr>
      <w:tr w:rsidR="004D3708" w:rsidRPr="004D3708" w14:paraId="1892B7B6" w14:textId="77777777" w:rsidTr="004D3708">
        <w:trPr>
          <w:tblCellSpacing w:w="15" w:type="dxa"/>
        </w:trPr>
        <w:tc>
          <w:tcPr>
            <w:tcW w:w="1485" w:type="dxa"/>
            <w:vAlign w:val="center"/>
            <w:hideMark/>
          </w:tcPr>
          <w:p w14:paraId="16A9E702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lastRenderedPageBreak/>
              <w:t>Member</w:t>
            </w:r>
          </w:p>
        </w:tc>
        <w:tc>
          <w:tcPr>
            <w:tcW w:w="1515" w:type="dxa"/>
            <w:vAlign w:val="center"/>
            <w:hideMark/>
          </w:tcPr>
          <w:p w14:paraId="0F10061B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Timmithy Randle</w:t>
            </w:r>
          </w:p>
        </w:tc>
        <w:tc>
          <w:tcPr>
            <w:tcW w:w="0" w:type="auto"/>
            <w:vAlign w:val="center"/>
            <w:hideMark/>
          </w:tcPr>
          <w:p w14:paraId="74C6ED22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841B74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2027</w:t>
            </w:r>
          </w:p>
        </w:tc>
        <w:tc>
          <w:tcPr>
            <w:tcW w:w="0" w:type="auto"/>
            <w:vAlign w:val="center"/>
            <w:hideMark/>
          </w:tcPr>
          <w:p w14:paraId="7D1DEC68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000345A0" w14:textId="77777777" w:rsidR="004D3708" w:rsidRPr="004D3708" w:rsidRDefault="004D3708" w:rsidP="00CF10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Fin</w:t>
            </w:r>
          </w:p>
        </w:tc>
      </w:tr>
      <w:tr w:rsidR="004D3708" w:rsidRPr="004D3708" w14:paraId="4E8BFDBE" w14:textId="77777777" w:rsidTr="004D3708">
        <w:trPr>
          <w:tblCellSpacing w:w="15" w:type="dxa"/>
        </w:trPr>
        <w:tc>
          <w:tcPr>
            <w:tcW w:w="1485" w:type="dxa"/>
            <w:vAlign w:val="center"/>
            <w:hideMark/>
          </w:tcPr>
          <w:p w14:paraId="4F9E7784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Member</w:t>
            </w:r>
          </w:p>
        </w:tc>
        <w:tc>
          <w:tcPr>
            <w:tcW w:w="1515" w:type="dxa"/>
            <w:vAlign w:val="center"/>
            <w:hideMark/>
          </w:tcPr>
          <w:p w14:paraId="0D5BE5AD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Scott Ferber</w:t>
            </w:r>
          </w:p>
        </w:tc>
        <w:tc>
          <w:tcPr>
            <w:tcW w:w="0" w:type="auto"/>
            <w:vAlign w:val="center"/>
            <w:hideMark/>
          </w:tcPr>
          <w:p w14:paraId="1986CA0F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025B5E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2025</w:t>
            </w:r>
          </w:p>
        </w:tc>
        <w:tc>
          <w:tcPr>
            <w:tcW w:w="0" w:type="auto"/>
            <w:vAlign w:val="center"/>
            <w:hideMark/>
          </w:tcPr>
          <w:p w14:paraId="6C780EA5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D6C68D" w14:textId="77777777" w:rsidR="004D3708" w:rsidRPr="004D3708" w:rsidRDefault="004D3708" w:rsidP="00CF10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Fin</w:t>
            </w:r>
          </w:p>
        </w:tc>
      </w:tr>
      <w:tr w:rsidR="004D3708" w:rsidRPr="004D3708" w14:paraId="03DD81DE" w14:textId="77777777" w:rsidTr="004D3708">
        <w:trPr>
          <w:tblCellSpacing w:w="15" w:type="dxa"/>
        </w:trPr>
        <w:tc>
          <w:tcPr>
            <w:tcW w:w="1485" w:type="dxa"/>
            <w:vAlign w:val="center"/>
            <w:hideMark/>
          </w:tcPr>
          <w:p w14:paraId="6B9238CA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Member</w:t>
            </w:r>
          </w:p>
        </w:tc>
        <w:tc>
          <w:tcPr>
            <w:tcW w:w="1515" w:type="dxa"/>
            <w:vAlign w:val="center"/>
            <w:hideMark/>
          </w:tcPr>
          <w:p w14:paraId="63998442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David Oliver</w:t>
            </w:r>
          </w:p>
        </w:tc>
        <w:tc>
          <w:tcPr>
            <w:tcW w:w="0" w:type="auto"/>
            <w:vAlign w:val="center"/>
            <w:hideMark/>
          </w:tcPr>
          <w:p w14:paraId="1373C0F4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BE1679" w14:textId="77777777" w:rsidR="004D3708" w:rsidRPr="004D3708" w:rsidRDefault="004D3708" w:rsidP="004D37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July 31, 2025</w:t>
            </w:r>
          </w:p>
        </w:tc>
        <w:tc>
          <w:tcPr>
            <w:tcW w:w="0" w:type="auto"/>
            <w:vAlign w:val="center"/>
            <w:hideMark/>
          </w:tcPr>
          <w:p w14:paraId="497104E3" w14:textId="77777777" w:rsidR="004D3708" w:rsidRPr="004D3708" w:rsidRDefault="004D3708" w:rsidP="004D37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D545A5" w14:textId="77777777" w:rsidR="004D3708" w:rsidRPr="004D3708" w:rsidRDefault="004D3708" w:rsidP="00CF10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D3708">
              <w:rPr>
                <w:rFonts w:eastAsia="Times New Roman" w:cstheme="minorHAnsi"/>
                <w:sz w:val="20"/>
                <w:szCs w:val="20"/>
              </w:rPr>
              <w:t>Gov</w:t>
            </w:r>
          </w:p>
        </w:tc>
      </w:tr>
    </w:tbl>
    <w:p w14:paraId="63CBDA98" w14:textId="77777777" w:rsidR="004D3708" w:rsidRPr="004D3708" w:rsidRDefault="004D3708" w:rsidP="004D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 IT </w:t>
      </w:r>
      <w:proofErr w:type="gramStart"/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FURTHER RESOLVED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3708">
        <w:rPr>
          <w:rFonts w:ascii="Times New Roman" w:eastAsia="Times New Roman" w:hAnsi="Times New Roman" w:cs="Times New Roman"/>
          <w:sz w:val="24"/>
          <w:szCs w:val="24"/>
        </w:rPr>
        <w:t xml:space="preserve"> that the Board will undertake the necessary steps to ensure that future Board and officer nominations align with the DEC bylaws, incorporating a consistent and strategic approach to Board membership and leadership elections.</w:t>
      </w:r>
    </w:p>
    <w:p w14:paraId="1E8DD4DC" w14:textId="77777777" w:rsidR="004D3708" w:rsidRPr="004D3708" w:rsidRDefault="004D3708" w:rsidP="004D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Approved by the De LaSalle Education Center Board of Directors on this [Insert Date].</w:t>
      </w:r>
    </w:p>
    <w:p w14:paraId="422BB504" w14:textId="77777777" w:rsidR="004D3708" w:rsidRPr="004D3708" w:rsidRDefault="009236A1" w:rsidP="004D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3C84879">
          <v:rect id="_x0000_i1026" style="width:0;height:1.5pt" o:hralign="center" o:hrstd="t" o:hr="t" fillcolor="#a0a0a0" stroked="f"/>
        </w:pict>
      </w:r>
    </w:p>
    <w:p w14:paraId="21CC4407" w14:textId="77777777" w:rsidR="004D3708" w:rsidRPr="004D3708" w:rsidRDefault="004D3708" w:rsidP="004D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 [Insert Name]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br/>
      </w:r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Title: [Insert Title]</w:t>
      </w:r>
      <w:r w:rsidRPr="004D3708">
        <w:rPr>
          <w:rFonts w:ascii="Times New Roman" w:eastAsia="Times New Roman" w:hAnsi="Times New Roman" w:cs="Times New Roman"/>
          <w:sz w:val="24"/>
          <w:szCs w:val="24"/>
        </w:rPr>
        <w:br/>
      </w:r>
      <w:r w:rsidRPr="004D3708">
        <w:rPr>
          <w:rFonts w:ascii="Times New Roman" w:eastAsia="Times New Roman" w:hAnsi="Times New Roman" w:cs="Times New Roman"/>
          <w:b/>
          <w:bCs/>
          <w:sz w:val="24"/>
          <w:szCs w:val="24"/>
        </w:rPr>
        <w:t>Date: [Insert Date]</w:t>
      </w:r>
    </w:p>
    <w:p w14:paraId="18FCD264" w14:textId="6B647DAC" w:rsidR="006436D0" w:rsidRDefault="006436D0"/>
    <w:sectPr w:rsidR="0064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A1A"/>
    <w:multiLevelType w:val="multilevel"/>
    <w:tmpl w:val="3C1A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C2096"/>
    <w:multiLevelType w:val="hybridMultilevel"/>
    <w:tmpl w:val="DBB2F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705AA"/>
    <w:multiLevelType w:val="hybridMultilevel"/>
    <w:tmpl w:val="F5FEBF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A9"/>
    <w:rsid w:val="00065164"/>
    <w:rsid w:val="004D3708"/>
    <w:rsid w:val="005A70A2"/>
    <w:rsid w:val="006436D0"/>
    <w:rsid w:val="00766552"/>
    <w:rsid w:val="007A24BE"/>
    <w:rsid w:val="00845562"/>
    <w:rsid w:val="008E0E5A"/>
    <w:rsid w:val="009236A1"/>
    <w:rsid w:val="009B1277"/>
    <w:rsid w:val="009E12B5"/>
    <w:rsid w:val="00AC40FF"/>
    <w:rsid w:val="00B16DE7"/>
    <w:rsid w:val="00BB0C10"/>
    <w:rsid w:val="00CF1086"/>
    <w:rsid w:val="00DE71A9"/>
    <w:rsid w:val="00E7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C7C520"/>
  <w15:chartTrackingRefBased/>
  <w15:docId w15:val="{FC5EA8AE-BE83-4CE4-9351-8D2A3331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552"/>
    <w:pPr>
      <w:ind w:left="720"/>
      <w:contextualSpacing/>
    </w:pPr>
  </w:style>
  <w:style w:type="table" w:styleId="TableGrid">
    <w:name w:val="Table Grid"/>
    <w:basedOn w:val="TableNormal"/>
    <w:uiPriority w:val="39"/>
    <w:rsid w:val="00E7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Peterson</dc:creator>
  <cp:keywords/>
  <dc:description/>
  <cp:lastModifiedBy>Kent Peterson</cp:lastModifiedBy>
  <cp:revision>3</cp:revision>
  <cp:lastPrinted>2024-08-17T10:58:00Z</cp:lastPrinted>
  <dcterms:created xsi:type="dcterms:W3CDTF">2024-08-17T10:58:00Z</dcterms:created>
  <dcterms:modified xsi:type="dcterms:W3CDTF">2024-08-18T12:33:00Z</dcterms:modified>
</cp:coreProperties>
</file>